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CB9C7" w14:textId="77777777" w:rsidR="005F4F0B" w:rsidRPr="005F4F0B" w:rsidRDefault="005F4F0B" w:rsidP="005F4F0B">
      <w:pPr>
        <w:rPr>
          <w:b/>
        </w:rPr>
      </w:pPr>
      <w:r w:rsidRPr="005F4F0B">
        <w:rPr>
          <w:b/>
        </w:rPr>
        <w:t>ANEXO 4 Certificación de no morosidad en la rendición de cuentas</w:t>
      </w:r>
    </w:p>
    <w:p w14:paraId="4C8FDD89" w14:textId="77777777" w:rsidR="005F4F0B" w:rsidRDefault="005F4F0B" w:rsidP="005F4F0B"/>
    <w:p w14:paraId="4632AD3B" w14:textId="77777777" w:rsidR="005F4F0B" w:rsidRDefault="005F4F0B" w:rsidP="005F4F0B">
      <w:r>
        <w:t>En Santiago de Chile, a [fecha].</w:t>
      </w:r>
    </w:p>
    <w:p w14:paraId="212C8FD2" w14:textId="77777777" w:rsidR="005F4F0B" w:rsidRDefault="005F4F0B" w:rsidP="005F4F0B"/>
    <w:p w14:paraId="45962788" w14:textId="27741684" w:rsidR="005F4F0B" w:rsidRPr="005F4F0B" w:rsidRDefault="005F4F0B" w:rsidP="005F4F0B">
      <w:pPr>
        <w:jc w:val="center"/>
        <w:rPr>
          <w:b/>
        </w:rPr>
      </w:pPr>
      <w:r w:rsidRPr="005F4F0B">
        <w:rPr>
          <w:b/>
        </w:rPr>
        <w:t>CERTIFIC</w:t>
      </w:r>
      <w:r w:rsidR="00C17C14">
        <w:rPr>
          <w:b/>
        </w:rPr>
        <w:t>ADO</w:t>
      </w:r>
    </w:p>
    <w:p w14:paraId="2C7767BF" w14:textId="77777777" w:rsidR="005F4F0B" w:rsidRDefault="005F4F0B" w:rsidP="005F4F0B"/>
    <w:p w14:paraId="7BD3CDF8" w14:textId="2B909441" w:rsidR="005F4F0B" w:rsidRDefault="005F4F0B" w:rsidP="005F4F0B">
      <w:pPr>
        <w:jc w:val="both"/>
      </w:pPr>
      <w:r>
        <w:t xml:space="preserve">Por la presente, se certifica que la organización [NOMBRE] de memoria y derechos humanos que administra el sitio de memoria [NOMBRE], en el contexto de los proyectos seleccionados en convocatorias anteriores del Servicio Nacional del Patrimonio Cultural, no se encuentran en condición de morosidad en la rendición de cuentas. </w:t>
      </w:r>
    </w:p>
    <w:p w14:paraId="07919D28" w14:textId="77777777" w:rsidR="005F4F0B" w:rsidRDefault="005F4F0B" w:rsidP="005F4F0B">
      <w:pPr>
        <w:jc w:val="both"/>
      </w:pPr>
      <w:r>
        <w:t>Específicamente:</w:t>
      </w:r>
    </w:p>
    <w:p w14:paraId="7846B6F5" w14:textId="77777777" w:rsidR="005F4F0B" w:rsidRDefault="005F4F0B" w:rsidP="005F4F0B">
      <w:r>
        <w:t>1. La organización mencionada ha rendido íntegramente la totalidad de los gastos corrientes y/o de capital correspondientes a los proyectos adjudicados.</w:t>
      </w:r>
    </w:p>
    <w:p w14:paraId="4BE5D462" w14:textId="77777777" w:rsidR="005F4F0B" w:rsidRDefault="005F4F0B" w:rsidP="005F4F0B">
      <w:r>
        <w:t>2. No existen rendiciones pendientes de revisión ni rechazadas con reintegro pendiente al Servicio.</w:t>
      </w:r>
    </w:p>
    <w:p w14:paraId="4B118559" w14:textId="77777777" w:rsidR="005F4F0B" w:rsidRDefault="005F4F0B" w:rsidP="005F4F0B">
      <w:r>
        <w:t>3. Las rendiciones de cuenta se han realizado oportunamente dentro de los plazos establecidos por el Servicio.</w:t>
      </w:r>
    </w:p>
    <w:p w14:paraId="7A3587B0" w14:textId="77777777" w:rsidR="005F4F0B" w:rsidRDefault="005F4F0B" w:rsidP="005F4F0B">
      <w:r>
        <w:t>Esta certificación garantiza que las organizaciones cumplen con sus obligaciones financieras y administrativas en relación con los recursos concedidos anteriormente.</w:t>
      </w:r>
    </w:p>
    <w:p w14:paraId="72A35B67" w14:textId="77777777" w:rsidR="005F4F0B" w:rsidRDefault="005F4F0B" w:rsidP="005F4F0B"/>
    <w:p w14:paraId="7FF670FB" w14:textId="77777777" w:rsidR="005F4F0B" w:rsidRDefault="005F4F0B" w:rsidP="005F4F0B">
      <w:r>
        <w:t>Atentamente,</w:t>
      </w:r>
    </w:p>
    <w:p w14:paraId="2C59430C" w14:textId="77777777" w:rsidR="005F4F0B" w:rsidRDefault="005F4F0B" w:rsidP="005F4F0B"/>
    <w:p w14:paraId="776DF28E" w14:textId="77777777" w:rsidR="005F4F0B" w:rsidRDefault="005F4F0B" w:rsidP="005F4F0B">
      <w:r>
        <w:t xml:space="preserve">[Nombre del Representante]  </w:t>
      </w:r>
    </w:p>
    <w:p w14:paraId="4FFF3190" w14:textId="77777777" w:rsidR="005F4F0B" w:rsidRDefault="005F4F0B" w:rsidP="005F4F0B">
      <w:r>
        <w:t xml:space="preserve">[Cargo del Representante]  </w:t>
      </w:r>
    </w:p>
    <w:p w14:paraId="0C1D4472" w14:textId="77777777" w:rsidR="005F4F0B" w:rsidRDefault="005F4F0B" w:rsidP="005F4F0B">
      <w:r>
        <w:t xml:space="preserve">Servicio Nacional del Patrimonio Cultural  </w:t>
      </w:r>
    </w:p>
    <w:p w14:paraId="59D788CD" w14:textId="77777777" w:rsidR="005F4F0B" w:rsidRDefault="005F4F0B" w:rsidP="005F4F0B">
      <w:r>
        <w:t>[Firma]</w:t>
      </w:r>
    </w:p>
    <w:p w14:paraId="3CA813F0" w14:textId="77777777" w:rsidR="005F4F0B" w:rsidRDefault="005F4F0B" w:rsidP="005F4F0B"/>
    <w:p w14:paraId="1711B482" w14:textId="77777777" w:rsidR="00C8139B" w:rsidRDefault="00C8139B" w:rsidP="005F4F0B"/>
    <w:sectPr w:rsidR="00C813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F0B"/>
    <w:rsid w:val="005F4F0B"/>
    <w:rsid w:val="00C17C14"/>
    <w:rsid w:val="00C8139B"/>
    <w:rsid w:val="00E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9236"/>
  <w15:chartTrackingRefBased/>
  <w15:docId w15:val="{558663A2-9E53-4E6C-8236-79CB7F96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Godoy</dc:creator>
  <cp:keywords/>
  <dc:description/>
  <cp:lastModifiedBy>rodrigo aravena alvarado</cp:lastModifiedBy>
  <cp:revision>2</cp:revision>
  <dcterms:created xsi:type="dcterms:W3CDTF">2024-09-11T15:52:00Z</dcterms:created>
  <dcterms:modified xsi:type="dcterms:W3CDTF">2024-09-27T18:31:00Z</dcterms:modified>
</cp:coreProperties>
</file>